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9A9" w:rsidRDefault="005479A9" w:rsidP="005479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S5-205033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5479A9" w:rsidRDefault="005479A9" w:rsidP="005479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79A9" w:rsidTr="00C63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479A9" w:rsidTr="00C63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79A9" w:rsidTr="00C63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9A9" w:rsidTr="00C6327D">
        <w:tc>
          <w:tcPr>
            <w:tcW w:w="142" w:type="dxa"/>
            <w:tcBorders>
              <w:lef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479A9" w:rsidRPr="00410371" w:rsidRDefault="005479A9" w:rsidP="00C63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479A9" w:rsidRDefault="005479A9" w:rsidP="00C63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79A9" w:rsidRPr="00410371" w:rsidRDefault="005479A9" w:rsidP="00C632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479A9" w:rsidRDefault="005479A9" w:rsidP="00C63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479A9" w:rsidRPr="00410371" w:rsidRDefault="005479A9" w:rsidP="00C63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479A9" w:rsidRDefault="005479A9" w:rsidP="00C63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479A9" w:rsidRPr="00410371" w:rsidRDefault="005479A9" w:rsidP="00C63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rPr>
                <w:noProof/>
              </w:rPr>
            </w:pPr>
          </w:p>
        </w:tc>
      </w:tr>
      <w:tr w:rsidR="005479A9" w:rsidTr="00C63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44" w:rsidP="00135D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135DB4" w:rsidRPr="00BD6F46">
              <w:rPr>
                <w:rFonts w:hint="eastAsia"/>
                <w:lang w:eastAsia="zh-CN"/>
              </w:rPr>
              <w:t>TriggerType</w:t>
            </w:r>
            <w:proofErr w:type="spellEnd"/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7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7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135DB4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7C86" w:rsidP="005D7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5D70DA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  <w:r w:rsidR="005D70DA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7C86" w:rsidP="005D7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D70DA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1F0897" w:rsidP="00EB6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32.255 </w:t>
            </w:r>
            <w:r w:rsidRPr="001F0897">
              <w:rPr>
                <w:noProof/>
                <w:lang w:eastAsia="zh-CN"/>
              </w:rPr>
              <w:t>Table 5.2.1.4.1</w:t>
            </w:r>
            <w:r>
              <w:rPr>
                <w:noProof/>
                <w:lang w:eastAsia="zh-CN"/>
              </w:rPr>
              <w:t>, “</w:t>
            </w:r>
            <w:r w:rsidRPr="001F0897">
              <w:rPr>
                <w:noProof/>
                <w:lang w:eastAsia="zh-CN"/>
              </w:rPr>
              <w:t>End of PDU session</w:t>
            </w:r>
            <w:r>
              <w:rPr>
                <w:noProof/>
                <w:lang w:eastAsia="zh-CN"/>
              </w:rPr>
              <w:t xml:space="preserve">” is a </w:t>
            </w:r>
            <w:r w:rsidRPr="001F0897">
              <w:rPr>
                <w:noProof/>
                <w:lang w:eastAsia="zh-CN"/>
              </w:rPr>
              <w:t>PDU session</w:t>
            </w:r>
            <w:r>
              <w:rPr>
                <w:noProof/>
                <w:lang w:eastAsia="zh-CN"/>
              </w:rPr>
              <w:t xml:space="preserve"> level trigger condition and “</w:t>
            </w: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Group” is a RG level</w:t>
            </w:r>
            <w:r>
              <w:rPr>
                <w:noProof/>
                <w:lang w:eastAsia="zh-CN"/>
              </w:rPr>
              <w:t xml:space="preserve"> trigger condition. In TS 32.291, “final” refers to “</w:t>
            </w:r>
            <w:r w:rsidRPr="00CD1773">
              <w:rPr>
                <w:lang w:bidi="ar-IQ"/>
              </w:rPr>
              <w:t>Termination of service data flow</w:t>
            </w:r>
            <w:r>
              <w:rPr>
                <w:lang w:bidi="ar-IQ"/>
              </w:rPr>
              <w:t>” and “</w:t>
            </w:r>
            <w:r w:rsidRPr="001F0897">
              <w:rPr>
                <w:lang w:bidi="ar-IQ"/>
              </w:rPr>
              <w:t>ABNORMAL_RELEASE</w:t>
            </w:r>
            <w:r>
              <w:rPr>
                <w:lang w:bidi="ar-IQ"/>
              </w:rPr>
              <w:t>” refers to</w:t>
            </w:r>
            <w:r>
              <w:rPr>
                <w:noProof/>
                <w:lang w:eastAsia="zh-CN"/>
              </w:rPr>
              <w:t xml:space="preserve"> “</w:t>
            </w:r>
            <w:r w:rsidRPr="001F0897">
              <w:rPr>
                <w:noProof/>
                <w:lang w:eastAsia="zh-CN"/>
              </w:rPr>
              <w:t>End of PDU session</w:t>
            </w:r>
            <w:r>
              <w:rPr>
                <w:noProof/>
                <w:lang w:eastAsia="zh-CN"/>
              </w:rPr>
              <w:t>”</w:t>
            </w:r>
            <w:r w:rsidR="00EB630F">
              <w:rPr>
                <w:noProof/>
              </w:rPr>
              <w:t xml:space="preserve"> under abnormal conditions.</w:t>
            </w:r>
            <w:r w:rsidR="00EB630F">
              <w:rPr>
                <w:noProof/>
                <w:lang w:eastAsia="zh-CN"/>
              </w:rPr>
              <w:t xml:space="preserve"> </w:t>
            </w:r>
            <w:r w:rsidR="007A7AE7">
              <w:rPr>
                <w:noProof/>
                <w:lang w:eastAsia="zh-CN"/>
              </w:rPr>
              <w:t>Miss</w:t>
            </w:r>
            <w:r w:rsidR="003815B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="00EB630F" w:rsidRPr="00BD6F4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EB630F" w:rsidRPr="00BD6F46">
              <w:rPr>
                <w:rFonts w:hint="eastAsia"/>
                <w:lang w:eastAsia="zh-CN"/>
              </w:rPr>
              <w:t>TriggerType</w:t>
            </w:r>
            <w:proofErr w:type="spellEnd"/>
            <w:r>
              <w:rPr>
                <w:noProof/>
                <w:lang w:eastAsia="zh-CN"/>
              </w:rPr>
              <w:t xml:space="preserve"> to indicate a </w:t>
            </w:r>
            <w:r w:rsidRPr="001F0897">
              <w:rPr>
                <w:noProof/>
                <w:lang w:eastAsia="zh-CN"/>
              </w:rPr>
              <w:t>PDU session has normal released</w:t>
            </w:r>
            <w:r w:rsidR="00F012B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0897" w:rsidP="00D31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TriggerType “</w:t>
            </w:r>
            <w:r w:rsidRPr="001F0897">
              <w:rPr>
                <w:noProof/>
              </w:rPr>
              <w:t>FINAL</w:t>
            </w:r>
            <w:r>
              <w:rPr>
                <w:noProof/>
              </w:rPr>
              <w:t>”</w:t>
            </w:r>
            <w:r w:rsidR="00F012B4">
              <w:rPr>
                <w:noProof/>
              </w:rPr>
              <w:t xml:space="preserve"> </w:t>
            </w:r>
            <w:r>
              <w:rPr>
                <w:noProof/>
              </w:rPr>
              <w:t>. Re</w:t>
            </w:r>
            <w:r w:rsidR="00D316DF">
              <w:rPr>
                <w:noProof/>
              </w:rPr>
              <w:t>use “</w:t>
            </w:r>
            <w:r w:rsidR="00D316DF" w:rsidRPr="001F0897">
              <w:rPr>
                <w:noProof/>
              </w:rPr>
              <w:t>FINAL</w:t>
            </w:r>
            <w:r w:rsidR="00D316DF">
              <w:rPr>
                <w:noProof/>
              </w:rPr>
              <w:t xml:space="preserve">” to represent </w:t>
            </w:r>
            <w:r w:rsidR="00D316DF">
              <w:rPr>
                <w:noProof/>
                <w:lang w:eastAsia="zh-CN"/>
              </w:rPr>
              <w:t>“</w:t>
            </w:r>
            <w:r w:rsidR="00D316DF" w:rsidRPr="001F0897">
              <w:rPr>
                <w:noProof/>
                <w:lang w:eastAsia="zh-CN"/>
              </w:rPr>
              <w:t>End of PDU session</w:t>
            </w:r>
            <w:r w:rsidR="00D316DF">
              <w:rPr>
                <w:noProof/>
                <w:lang w:eastAsia="zh-CN"/>
              </w:rPr>
              <w:t>”</w:t>
            </w:r>
            <w:r w:rsidR="00D316DF">
              <w:rPr>
                <w:noProof/>
              </w:rPr>
              <w:t xml:space="preserve"> under normal conditions.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6DF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D316DF">
              <w:rPr>
                <w:noProof/>
                <w:lang w:eastAsia="zh-CN"/>
              </w:rPr>
              <w:t>sage scenario</w:t>
            </w:r>
            <w:r>
              <w:rPr>
                <w:noProof/>
                <w:lang w:eastAsia="zh-CN"/>
              </w:rPr>
              <w:t>s of the triggertype “FINAL”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DB4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35DB4" w:rsidRPr="00BD6F46" w:rsidRDefault="00135DB4" w:rsidP="00533F5F">
      <w:pPr>
        <w:pStyle w:val="5"/>
        <w:keepNext w:val="0"/>
        <w:keepLines w:val="0"/>
        <w:widowControl w:val="0"/>
      </w:pPr>
      <w:bookmarkStart w:id="5" w:name="_Toc20227332"/>
      <w:bookmarkStart w:id="6" w:name="_Toc27749573"/>
      <w:bookmarkStart w:id="7" w:name="_Toc28709500"/>
      <w:bookmarkEnd w:id="3"/>
      <w:bookmarkEnd w:id="4"/>
      <w:r w:rsidRPr="00BD6F46"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5"/>
      <w:bookmarkEnd w:id="6"/>
      <w:bookmarkEnd w:id="7"/>
      <w:proofErr w:type="spellEnd"/>
    </w:p>
    <w:p w:rsidR="00135DB4" w:rsidRPr="00BD6F46" w:rsidRDefault="00135DB4" w:rsidP="00533F5F">
      <w:pPr>
        <w:pStyle w:val="TH"/>
        <w:keepNext w:val="0"/>
        <w:keepLines w:val="0"/>
        <w:widowControl w:val="0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135DB4" w:rsidRPr="00BD6F46" w:rsidTr="00135DB4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DB4" w:rsidRPr="00BD6F46" w:rsidRDefault="00135DB4" w:rsidP="00533F5F">
            <w:pPr>
              <w:pStyle w:val="TAH"/>
              <w:keepNext w:val="0"/>
              <w:keepLines w:val="0"/>
              <w:widowControl w:val="0"/>
            </w:pPr>
            <w:r w:rsidRPr="00BD6F46"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DB4" w:rsidRPr="00BD6F46" w:rsidRDefault="00135DB4" w:rsidP="00533F5F">
            <w:pPr>
              <w:pStyle w:val="TAH"/>
              <w:keepNext w:val="0"/>
              <w:keepLines w:val="0"/>
              <w:widowControl w:val="0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:rsidR="00135DB4" w:rsidRPr="00BD6F46" w:rsidRDefault="00135DB4" w:rsidP="00533F5F">
            <w:pPr>
              <w:pStyle w:val="TAH"/>
              <w:keepNext w:val="0"/>
              <w:keepLines w:val="0"/>
              <w:widowControl w:val="0"/>
            </w:pPr>
            <w:r w:rsidRPr="00BD6F46">
              <w:t>Applicability</w:t>
            </w: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</w:pPr>
          </w:p>
        </w:tc>
      </w:tr>
      <w:tr w:rsidR="00135DB4" w:rsidRPr="00BD6F46" w:rsidTr="00135DB4">
        <w:trPr>
          <w:cantSplit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  <w:ins w:id="8" w:author="dj" w:date="2020-09-30T16:12:00Z"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or</w:t>
              </w:r>
            </w:ins>
            <w:ins w:id="9" w:author="dj" w:date="2020-09-30T16:13:00Z">
              <w:r>
                <w:rPr>
                  <w:noProof/>
                </w:rPr>
                <w:t xml:space="preserve"> </w:t>
              </w:r>
              <w:r w:rsidRPr="00BD6F46">
                <w:rPr>
                  <w:rFonts w:hint="eastAsia"/>
                  <w:noProof/>
                </w:rPr>
                <w:t>PDU session</w:t>
              </w:r>
              <w:r w:rsidRPr="00BD6F46">
                <w:rPr>
                  <w:noProof/>
                </w:rPr>
                <w:t xml:space="preserve"> has</w:t>
              </w:r>
              <w:r w:rsidRPr="00BD6F46">
                <w:rPr>
                  <w:rFonts w:hint="eastAsia"/>
                  <w:noProof/>
                </w:rPr>
                <w:t xml:space="preserve"> normal release</w:t>
              </w:r>
              <w:r w:rsidRPr="00BD6F46">
                <w:rPr>
                  <w:noProof/>
                </w:rPr>
                <w:t>d.</w:t>
              </w:r>
            </w:ins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lang w:bidi="ar-IQ"/>
              </w:rPr>
              <w:t>GBR_GUARANTEED_STATUS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t>GBR targets for the indicated SDFs are changed ("NOT_GUARANTEED" or "GUARANTEED" again)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</w:t>
            </w:r>
            <w:r w:rsidRPr="00BD6F46">
              <w:rPr>
                <w:noProof/>
              </w:rPr>
              <w:lastRenderedPageBreak/>
              <w:t>associated quota.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746307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746307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746307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</w:tbl>
    <w:p w:rsidR="0044732A" w:rsidRPr="00135DB4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Default="0044732A">
      <w:pPr>
        <w:rPr>
          <w:noProof/>
        </w:rPr>
      </w:pPr>
    </w:p>
    <w:sectPr w:rsidR="004473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29B" w:rsidRDefault="00F0429B">
      <w:r>
        <w:separator/>
      </w:r>
    </w:p>
  </w:endnote>
  <w:endnote w:type="continuationSeparator" w:id="0">
    <w:p w:rsidR="00F0429B" w:rsidRDefault="00F0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29B" w:rsidRDefault="00F0429B">
      <w:r>
        <w:separator/>
      </w:r>
    </w:p>
  </w:footnote>
  <w:footnote w:type="continuationSeparator" w:id="0">
    <w:p w:rsidR="00F0429B" w:rsidRDefault="00F04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7FED"/>
    <w:rsid w:val="000C038A"/>
    <w:rsid w:val="000C6598"/>
    <w:rsid w:val="00135DB4"/>
    <w:rsid w:val="00145D43"/>
    <w:rsid w:val="0017722C"/>
    <w:rsid w:val="00192C46"/>
    <w:rsid w:val="001A08B3"/>
    <w:rsid w:val="001A7B60"/>
    <w:rsid w:val="001B52F0"/>
    <w:rsid w:val="001B7A65"/>
    <w:rsid w:val="001C3DB2"/>
    <w:rsid w:val="001E41F3"/>
    <w:rsid w:val="001E42D0"/>
    <w:rsid w:val="001F0897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6D85"/>
    <w:rsid w:val="003609EF"/>
    <w:rsid w:val="0036231A"/>
    <w:rsid w:val="00374DD4"/>
    <w:rsid w:val="003815B4"/>
    <w:rsid w:val="003E1A36"/>
    <w:rsid w:val="00410371"/>
    <w:rsid w:val="004242F1"/>
    <w:rsid w:val="004357AF"/>
    <w:rsid w:val="00437B8E"/>
    <w:rsid w:val="0044732A"/>
    <w:rsid w:val="004B75B7"/>
    <w:rsid w:val="0051580D"/>
    <w:rsid w:val="00533F5F"/>
    <w:rsid w:val="00547111"/>
    <w:rsid w:val="005479A9"/>
    <w:rsid w:val="00592D74"/>
    <w:rsid w:val="005B6144"/>
    <w:rsid w:val="005C7C8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92342"/>
    <w:rsid w:val="007977A8"/>
    <w:rsid w:val="007A7A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5820"/>
    <w:rsid w:val="00AD1CD8"/>
    <w:rsid w:val="00AD47CF"/>
    <w:rsid w:val="00B038EF"/>
    <w:rsid w:val="00B258BB"/>
    <w:rsid w:val="00B67B97"/>
    <w:rsid w:val="00B968C8"/>
    <w:rsid w:val="00BA3EC5"/>
    <w:rsid w:val="00BA51D9"/>
    <w:rsid w:val="00BB5DFC"/>
    <w:rsid w:val="00BD279D"/>
    <w:rsid w:val="00BD6BB8"/>
    <w:rsid w:val="00BF4152"/>
    <w:rsid w:val="00C23249"/>
    <w:rsid w:val="00C47FB5"/>
    <w:rsid w:val="00C66BA2"/>
    <w:rsid w:val="00C95985"/>
    <w:rsid w:val="00CC5026"/>
    <w:rsid w:val="00CC68D0"/>
    <w:rsid w:val="00D03F9A"/>
    <w:rsid w:val="00D06D51"/>
    <w:rsid w:val="00D24991"/>
    <w:rsid w:val="00D316DF"/>
    <w:rsid w:val="00D50255"/>
    <w:rsid w:val="00D66520"/>
    <w:rsid w:val="00DE34CF"/>
    <w:rsid w:val="00E13F3D"/>
    <w:rsid w:val="00E34898"/>
    <w:rsid w:val="00EB09B7"/>
    <w:rsid w:val="00EB630F"/>
    <w:rsid w:val="00ED25E8"/>
    <w:rsid w:val="00EE7D7C"/>
    <w:rsid w:val="00F012B4"/>
    <w:rsid w:val="00F0429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BAF46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F5D15-89E7-4A1B-9AB3-BBD09DB43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3</Pages>
  <Words>1141</Words>
  <Characters>6507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32</cp:revision>
  <cp:lastPrinted>1899-12-31T23:00:00Z</cp:lastPrinted>
  <dcterms:created xsi:type="dcterms:W3CDTF">2018-11-05T09:14:00Z</dcterms:created>
  <dcterms:modified xsi:type="dcterms:W3CDTF">2020-10-01T02:35:00Z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